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A8" w:rsidRPr="00E130BA" w:rsidRDefault="005F5BA8" w:rsidP="005F5BA8">
      <w:pPr>
        <w:pStyle w:val="a3"/>
        <w:jc w:val="center"/>
        <w:rPr>
          <w:b/>
          <w:sz w:val="22"/>
          <w:szCs w:val="22"/>
        </w:rPr>
      </w:pPr>
      <w:r>
        <w:t xml:space="preserve">      </w:t>
      </w:r>
      <w:r w:rsidRPr="00E130BA">
        <w:rPr>
          <w:b/>
          <w:sz w:val="22"/>
          <w:szCs w:val="22"/>
        </w:rPr>
        <w:t>Государственное автономное учреждение здравоохранения Московской области</w:t>
      </w:r>
    </w:p>
    <w:p w:rsidR="005F5BA8" w:rsidRPr="00E130BA" w:rsidRDefault="005F5BA8" w:rsidP="005F5BA8">
      <w:pPr>
        <w:pStyle w:val="a3"/>
        <w:jc w:val="center"/>
        <w:rPr>
          <w:b/>
          <w:sz w:val="22"/>
          <w:szCs w:val="22"/>
        </w:rPr>
      </w:pPr>
      <w:r w:rsidRPr="00E130BA">
        <w:rPr>
          <w:b/>
          <w:sz w:val="22"/>
          <w:szCs w:val="22"/>
        </w:rPr>
        <w:t>«Химкинский кожно-венерологический диспансер»</w:t>
      </w:r>
    </w:p>
    <w:p w:rsidR="005F5BA8" w:rsidRPr="00E130BA" w:rsidRDefault="005F5BA8" w:rsidP="005F5BA8">
      <w:pPr>
        <w:pStyle w:val="a3"/>
        <w:jc w:val="center"/>
        <w:rPr>
          <w:sz w:val="22"/>
          <w:szCs w:val="22"/>
        </w:rPr>
      </w:pPr>
      <w:r w:rsidRPr="00E130BA">
        <w:rPr>
          <w:sz w:val="22"/>
          <w:szCs w:val="22"/>
        </w:rPr>
        <w:t xml:space="preserve">141400, </w:t>
      </w:r>
      <w:proofErr w:type="spellStart"/>
      <w:r w:rsidRPr="00E130BA">
        <w:rPr>
          <w:sz w:val="22"/>
          <w:szCs w:val="22"/>
        </w:rPr>
        <w:t>г.Химки</w:t>
      </w:r>
      <w:proofErr w:type="spellEnd"/>
      <w:r w:rsidRPr="00E130BA">
        <w:rPr>
          <w:sz w:val="22"/>
          <w:szCs w:val="22"/>
        </w:rPr>
        <w:t xml:space="preserve">, Московская </w:t>
      </w:r>
      <w:proofErr w:type="spellStart"/>
      <w:r w:rsidRPr="00E130BA">
        <w:rPr>
          <w:sz w:val="22"/>
          <w:szCs w:val="22"/>
        </w:rPr>
        <w:t>обл</w:t>
      </w:r>
      <w:proofErr w:type="spellEnd"/>
      <w:r w:rsidRPr="00E130BA">
        <w:rPr>
          <w:sz w:val="22"/>
          <w:szCs w:val="22"/>
        </w:rPr>
        <w:t>, ул.8Марта, дом 4.</w:t>
      </w:r>
    </w:p>
    <w:p w:rsidR="005F5BA8" w:rsidRPr="00E130BA" w:rsidRDefault="005F5BA8" w:rsidP="005F5BA8">
      <w:pPr>
        <w:pStyle w:val="a3"/>
        <w:pBdr>
          <w:bottom w:val="single" w:sz="12" w:space="1" w:color="auto"/>
        </w:pBdr>
        <w:jc w:val="center"/>
        <w:rPr>
          <w:sz w:val="22"/>
          <w:szCs w:val="22"/>
        </w:rPr>
      </w:pPr>
      <w:r w:rsidRPr="00E130BA">
        <w:rPr>
          <w:sz w:val="22"/>
          <w:szCs w:val="22"/>
        </w:rPr>
        <w:t xml:space="preserve">Тел/факс 573-96-65, ОКПО 56853009, </w:t>
      </w:r>
      <w:r w:rsidRPr="00E130BA">
        <w:rPr>
          <w:sz w:val="22"/>
          <w:szCs w:val="22"/>
          <w:lang w:val="en-US"/>
        </w:rPr>
        <w:t>e</w:t>
      </w:r>
      <w:r w:rsidRPr="00E130BA">
        <w:rPr>
          <w:sz w:val="22"/>
          <w:szCs w:val="22"/>
        </w:rPr>
        <w:t>-</w:t>
      </w:r>
      <w:r w:rsidRPr="00E130BA">
        <w:rPr>
          <w:sz w:val="22"/>
          <w:szCs w:val="22"/>
          <w:lang w:val="en-US"/>
        </w:rPr>
        <w:t>mail</w:t>
      </w:r>
      <w:r w:rsidRPr="00E130BA">
        <w:rPr>
          <w:sz w:val="22"/>
          <w:szCs w:val="22"/>
        </w:rPr>
        <w:t xml:space="preserve">: </w:t>
      </w:r>
      <w:r w:rsidRPr="00E130BA">
        <w:rPr>
          <w:sz w:val="22"/>
          <w:szCs w:val="22"/>
          <w:lang w:val="en-US"/>
        </w:rPr>
        <w:t>kvd</w:t>
      </w:r>
      <w:r w:rsidRPr="00E130BA">
        <w:rPr>
          <w:sz w:val="22"/>
          <w:szCs w:val="22"/>
        </w:rPr>
        <w:t>_</w:t>
      </w:r>
      <w:r w:rsidRPr="00E130BA">
        <w:rPr>
          <w:sz w:val="22"/>
          <w:szCs w:val="22"/>
          <w:lang w:val="en-US"/>
        </w:rPr>
        <w:t>himki</w:t>
      </w:r>
      <w:r w:rsidRPr="00E130BA">
        <w:rPr>
          <w:sz w:val="22"/>
          <w:szCs w:val="22"/>
        </w:rPr>
        <w:t>1@</w:t>
      </w:r>
      <w:r w:rsidRPr="00E130BA">
        <w:rPr>
          <w:sz w:val="22"/>
          <w:szCs w:val="22"/>
          <w:lang w:val="en-US"/>
        </w:rPr>
        <w:t>mail</w:t>
      </w:r>
      <w:r w:rsidRPr="00E130BA">
        <w:rPr>
          <w:sz w:val="22"/>
          <w:szCs w:val="22"/>
        </w:rPr>
        <w:t>.</w:t>
      </w:r>
      <w:r w:rsidRPr="00E130BA">
        <w:rPr>
          <w:sz w:val="22"/>
          <w:szCs w:val="22"/>
          <w:lang w:val="en-US"/>
        </w:rPr>
        <w:t>ru</w:t>
      </w:r>
    </w:p>
    <w:p w:rsidR="005F5BA8" w:rsidRDefault="005F5BA8" w:rsidP="005F5BA8">
      <w:pPr>
        <w:pStyle w:val="a3"/>
        <w:jc w:val="center"/>
        <w:rPr>
          <w:b/>
          <w:szCs w:val="28"/>
        </w:rPr>
      </w:pPr>
    </w:p>
    <w:p w:rsidR="005F5BA8" w:rsidRDefault="005F5BA8" w:rsidP="00F209C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 Р И К А З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5F5BA8" w:rsidRDefault="005F5BA8" w:rsidP="009A4DD4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8A4B61">
        <w:rPr>
          <w:b/>
          <w:szCs w:val="28"/>
        </w:rPr>
        <w:t>№</w:t>
      </w:r>
      <w:r w:rsidR="000C223C">
        <w:rPr>
          <w:b/>
          <w:szCs w:val="28"/>
        </w:rPr>
        <w:t xml:space="preserve"> 57</w:t>
      </w:r>
      <w:r>
        <w:rPr>
          <w:b/>
          <w:szCs w:val="28"/>
        </w:rPr>
        <w:t>/О</w:t>
      </w:r>
      <w:r w:rsidR="000C223C">
        <w:rPr>
          <w:b/>
          <w:szCs w:val="28"/>
        </w:rPr>
        <w:t xml:space="preserve"> от 14.05</w:t>
      </w:r>
      <w:r w:rsidR="002043FB">
        <w:rPr>
          <w:b/>
          <w:szCs w:val="28"/>
        </w:rPr>
        <w:t>.2018</w:t>
      </w:r>
      <w:r>
        <w:rPr>
          <w:b/>
          <w:szCs w:val="28"/>
        </w:rPr>
        <w:t>г.</w:t>
      </w:r>
    </w:p>
    <w:p w:rsidR="005F5BA8" w:rsidRDefault="005F5BA8" w:rsidP="005F5BA8">
      <w:pPr>
        <w:pStyle w:val="a3"/>
        <w:rPr>
          <w:b/>
          <w:sz w:val="24"/>
          <w:szCs w:val="24"/>
        </w:rPr>
      </w:pPr>
    </w:p>
    <w:p w:rsidR="007D12FA" w:rsidRDefault="007D12FA" w:rsidP="00F209CE">
      <w:pPr>
        <w:jc w:val="both"/>
      </w:pPr>
    </w:p>
    <w:p w:rsidR="005F5BA8" w:rsidRDefault="005F5BA8" w:rsidP="00F209CE">
      <w:pPr>
        <w:jc w:val="both"/>
      </w:pPr>
      <w:r>
        <w:t xml:space="preserve">Об </w:t>
      </w:r>
      <w:r w:rsidR="000C223C">
        <w:t>утверждении «Правил поведения пациента»</w:t>
      </w:r>
    </w:p>
    <w:p w:rsidR="00F209CE" w:rsidRPr="00F209CE" w:rsidRDefault="00F209CE" w:rsidP="00F209CE">
      <w:pPr>
        <w:jc w:val="both"/>
      </w:pPr>
    </w:p>
    <w:p w:rsidR="007D12FA" w:rsidRDefault="000C223C" w:rsidP="005F5BA8">
      <w:pPr>
        <w:pStyle w:val="a3"/>
        <w:jc w:val="both"/>
        <w:rPr>
          <w:szCs w:val="28"/>
        </w:rPr>
      </w:pPr>
      <w:r>
        <w:rPr>
          <w:szCs w:val="28"/>
        </w:rPr>
        <w:t xml:space="preserve">        </w:t>
      </w:r>
    </w:p>
    <w:p w:rsidR="005F5BA8" w:rsidRDefault="007D12FA" w:rsidP="005F5BA8">
      <w:pPr>
        <w:pStyle w:val="a3"/>
        <w:jc w:val="both"/>
        <w:rPr>
          <w:szCs w:val="28"/>
        </w:rPr>
      </w:pPr>
      <w:r>
        <w:rPr>
          <w:szCs w:val="28"/>
        </w:rPr>
        <w:t xml:space="preserve">      </w:t>
      </w:r>
      <w:r w:rsidR="000C223C">
        <w:rPr>
          <w:szCs w:val="28"/>
        </w:rPr>
        <w:t>В соответствии с Гражданским кодексом РФ</w:t>
      </w:r>
      <w:r w:rsidR="005F5BA8">
        <w:rPr>
          <w:szCs w:val="28"/>
        </w:rPr>
        <w:t>,</w:t>
      </w:r>
      <w:r w:rsidR="000C223C">
        <w:rPr>
          <w:szCs w:val="28"/>
        </w:rPr>
        <w:t xml:space="preserve"> законом РФ «О защите прав потребителей», Федеральным законом «Об основах охраны здоровья граждан в РФ»</w:t>
      </w:r>
      <w:r w:rsidR="005F5BA8">
        <w:rPr>
          <w:szCs w:val="28"/>
        </w:rPr>
        <w:t xml:space="preserve"> </w:t>
      </w:r>
    </w:p>
    <w:p w:rsidR="002043FB" w:rsidRDefault="002043FB" w:rsidP="005F5BA8">
      <w:pPr>
        <w:pStyle w:val="a3"/>
        <w:jc w:val="both"/>
        <w:rPr>
          <w:szCs w:val="28"/>
        </w:rPr>
      </w:pPr>
    </w:p>
    <w:p w:rsidR="007D12FA" w:rsidRDefault="007D12FA" w:rsidP="005F5BA8">
      <w:pPr>
        <w:pStyle w:val="a3"/>
        <w:jc w:val="both"/>
        <w:rPr>
          <w:szCs w:val="28"/>
        </w:rPr>
      </w:pPr>
    </w:p>
    <w:p w:rsidR="009A4DD4" w:rsidRDefault="005F5BA8" w:rsidP="005F5BA8">
      <w:pPr>
        <w:pStyle w:val="a3"/>
        <w:jc w:val="both"/>
        <w:rPr>
          <w:szCs w:val="28"/>
        </w:rPr>
      </w:pPr>
      <w:r>
        <w:rPr>
          <w:szCs w:val="28"/>
        </w:rPr>
        <w:t>ПРИКАЗЫВАЮ:</w:t>
      </w:r>
    </w:p>
    <w:p w:rsidR="009A4DD4" w:rsidRDefault="009A4DD4" w:rsidP="005F5BA8">
      <w:pPr>
        <w:pStyle w:val="a3"/>
        <w:jc w:val="both"/>
        <w:rPr>
          <w:szCs w:val="28"/>
        </w:rPr>
      </w:pPr>
    </w:p>
    <w:p w:rsidR="009A4DD4" w:rsidRDefault="009A4DD4" w:rsidP="009A4DD4">
      <w:pPr>
        <w:pStyle w:val="a3"/>
        <w:jc w:val="both"/>
        <w:rPr>
          <w:szCs w:val="28"/>
        </w:rPr>
      </w:pPr>
      <w:r>
        <w:rPr>
          <w:szCs w:val="28"/>
        </w:rPr>
        <w:t>1.</w:t>
      </w:r>
      <w:r w:rsidRPr="009A4DD4">
        <w:rPr>
          <w:szCs w:val="28"/>
        </w:rPr>
        <w:t xml:space="preserve"> </w:t>
      </w:r>
      <w:r w:rsidR="000C223C">
        <w:rPr>
          <w:szCs w:val="28"/>
        </w:rPr>
        <w:t>Утвердить «Правила поведения пациента</w:t>
      </w:r>
      <w:r w:rsidR="007D12FA">
        <w:rPr>
          <w:szCs w:val="28"/>
        </w:rPr>
        <w:t xml:space="preserve"> в ГАУЗ МО «ХКВД</w:t>
      </w:r>
      <w:r w:rsidR="000C223C">
        <w:rPr>
          <w:szCs w:val="28"/>
        </w:rPr>
        <w:t>»</w:t>
      </w:r>
      <w:r>
        <w:rPr>
          <w:szCs w:val="28"/>
        </w:rPr>
        <w:t>, приложение №1.</w:t>
      </w:r>
    </w:p>
    <w:p w:rsidR="005F5BA8" w:rsidRDefault="005F5BA8" w:rsidP="005F5BA8">
      <w:pPr>
        <w:pStyle w:val="a3"/>
        <w:jc w:val="both"/>
        <w:rPr>
          <w:szCs w:val="28"/>
        </w:rPr>
      </w:pPr>
    </w:p>
    <w:p w:rsidR="005F5BA8" w:rsidRDefault="000C223C" w:rsidP="005F5BA8">
      <w:pPr>
        <w:pStyle w:val="a3"/>
        <w:jc w:val="both"/>
      </w:pPr>
      <w:r>
        <w:t>2</w:t>
      </w:r>
      <w:r w:rsidR="005F5BA8">
        <w:t xml:space="preserve">.Возложить на </w:t>
      </w:r>
      <w:r w:rsidR="005F5BA8">
        <w:rPr>
          <w:b/>
        </w:rPr>
        <w:t>Татаркину Наталью Валерьевну</w:t>
      </w:r>
      <w:r w:rsidR="005F5BA8">
        <w:t>, заведующ</w:t>
      </w:r>
      <w:r>
        <w:t>ую отделением, контр</w:t>
      </w:r>
      <w:r w:rsidR="007D12FA">
        <w:t>оль за соблюдением настоящих П</w:t>
      </w:r>
      <w:r>
        <w:t>равил</w:t>
      </w:r>
      <w:r w:rsidR="005F5BA8">
        <w:t xml:space="preserve">. </w:t>
      </w:r>
    </w:p>
    <w:p w:rsidR="000C223C" w:rsidRDefault="000C223C" w:rsidP="005F5BA8">
      <w:pPr>
        <w:pStyle w:val="a3"/>
        <w:jc w:val="both"/>
      </w:pPr>
    </w:p>
    <w:p w:rsidR="000C223C" w:rsidRDefault="007D12FA" w:rsidP="005F5BA8">
      <w:pPr>
        <w:pStyle w:val="a3"/>
        <w:jc w:val="both"/>
        <w:rPr>
          <w:szCs w:val="28"/>
        </w:rPr>
      </w:pPr>
      <w:r>
        <w:t xml:space="preserve">3. </w:t>
      </w:r>
      <w:proofErr w:type="spellStart"/>
      <w:r w:rsidRPr="007D12FA">
        <w:rPr>
          <w:b/>
        </w:rPr>
        <w:t>Колотилковой</w:t>
      </w:r>
      <w:proofErr w:type="spellEnd"/>
      <w:r w:rsidRPr="007D12FA">
        <w:rPr>
          <w:b/>
        </w:rPr>
        <w:t xml:space="preserve"> А.В</w:t>
      </w:r>
      <w:r>
        <w:t>., секретарю</w:t>
      </w:r>
      <w:r w:rsidR="000C223C">
        <w:t xml:space="preserve">, </w:t>
      </w:r>
      <w:r>
        <w:t>настоящие Правила разместить для всеобщего ознакомления на информационных стендах, а также на сайте учреждения и в сети интернет.</w:t>
      </w:r>
    </w:p>
    <w:p w:rsidR="005F5BA8" w:rsidRDefault="005F5BA8" w:rsidP="005F5BA8">
      <w:pPr>
        <w:pStyle w:val="a3"/>
        <w:rPr>
          <w:szCs w:val="28"/>
        </w:rPr>
      </w:pPr>
    </w:p>
    <w:p w:rsidR="005F5BA8" w:rsidRDefault="007D12FA" w:rsidP="005F5BA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5BA8">
        <w:rPr>
          <w:sz w:val="28"/>
          <w:szCs w:val="28"/>
        </w:rPr>
        <w:t>.Контроль за исполнением приказа оставляю за собой.</w:t>
      </w:r>
    </w:p>
    <w:p w:rsidR="00D56998" w:rsidRDefault="00D56998" w:rsidP="005F5BA8">
      <w:pPr>
        <w:jc w:val="both"/>
        <w:rPr>
          <w:sz w:val="28"/>
          <w:szCs w:val="28"/>
        </w:rPr>
      </w:pPr>
    </w:p>
    <w:p w:rsidR="00D56998" w:rsidRDefault="00D56998" w:rsidP="005F5BA8">
      <w:pPr>
        <w:jc w:val="both"/>
        <w:rPr>
          <w:sz w:val="28"/>
          <w:szCs w:val="28"/>
        </w:rPr>
      </w:pPr>
    </w:p>
    <w:p w:rsidR="00D56998" w:rsidRDefault="00D56998" w:rsidP="005F5BA8">
      <w:pPr>
        <w:jc w:val="both"/>
        <w:rPr>
          <w:sz w:val="28"/>
          <w:szCs w:val="28"/>
        </w:rPr>
      </w:pPr>
    </w:p>
    <w:p w:rsidR="00D56998" w:rsidRDefault="00D56998" w:rsidP="005F5BA8">
      <w:pPr>
        <w:jc w:val="both"/>
        <w:rPr>
          <w:sz w:val="28"/>
          <w:szCs w:val="28"/>
        </w:rPr>
      </w:pPr>
    </w:p>
    <w:p w:rsidR="00D56998" w:rsidRDefault="00D56998" w:rsidP="005F5BA8">
      <w:pPr>
        <w:jc w:val="both"/>
        <w:rPr>
          <w:sz w:val="28"/>
          <w:szCs w:val="28"/>
        </w:rPr>
      </w:pPr>
    </w:p>
    <w:p w:rsidR="005F5BA8" w:rsidRDefault="005F5BA8" w:rsidP="005F5B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врач                                                                              Н.И.</w:t>
      </w:r>
      <w:r w:rsidR="009A4D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Белявцева</w:t>
      </w:r>
      <w:proofErr w:type="spellEnd"/>
    </w:p>
    <w:p w:rsidR="005F5BA8" w:rsidRDefault="005F5BA8" w:rsidP="005F5BA8">
      <w:pPr>
        <w:jc w:val="both"/>
        <w:rPr>
          <w:sz w:val="28"/>
          <w:szCs w:val="28"/>
        </w:rPr>
      </w:pPr>
    </w:p>
    <w:p w:rsidR="005F5BA8" w:rsidRDefault="005F5BA8" w:rsidP="005F5BA8">
      <w:pPr>
        <w:jc w:val="both"/>
        <w:rPr>
          <w:sz w:val="20"/>
          <w:szCs w:val="20"/>
        </w:rPr>
      </w:pPr>
    </w:p>
    <w:p w:rsidR="00D56998" w:rsidRDefault="00D56998" w:rsidP="005F5BA8">
      <w:pPr>
        <w:jc w:val="both"/>
        <w:rPr>
          <w:sz w:val="20"/>
          <w:szCs w:val="20"/>
        </w:rPr>
      </w:pPr>
    </w:p>
    <w:p w:rsidR="00D56998" w:rsidRDefault="00D56998" w:rsidP="005F5BA8">
      <w:pPr>
        <w:jc w:val="both"/>
        <w:rPr>
          <w:sz w:val="20"/>
          <w:szCs w:val="20"/>
        </w:rPr>
      </w:pPr>
    </w:p>
    <w:p w:rsidR="00D56998" w:rsidRDefault="00D56998" w:rsidP="005F5BA8">
      <w:pPr>
        <w:jc w:val="both"/>
        <w:rPr>
          <w:sz w:val="20"/>
          <w:szCs w:val="20"/>
        </w:rPr>
      </w:pPr>
    </w:p>
    <w:p w:rsidR="00D56998" w:rsidRDefault="00D56998" w:rsidP="005F5BA8">
      <w:pPr>
        <w:jc w:val="both"/>
        <w:rPr>
          <w:sz w:val="20"/>
          <w:szCs w:val="20"/>
        </w:rPr>
      </w:pPr>
    </w:p>
    <w:p w:rsidR="00D56998" w:rsidRDefault="00D56998" w:rsidP="005F5BA8">
      <w:pPr>
        <w:jc w:val="both"/>
        <w:rPr>
          <w:sz w:val="20"/>
          <w:szCs w:val="20"/>
        </w:rPr>
      </w:pPr>
    </w:p>
    <w:p w:rsidR="00D56998" w:rsidRDefault="00D56998" w:rsidP="005F5BA8">
      <w:pPr>
        <w:jc w:val="both"/>
        <w:rPr>
          <w:sz w:val="20"/>
          <w:szCs w:val="20"/>
        </w:rPr>
      </w:pPr>
    </w:p>
    <w:p w:rsidR="00D56998" w:rsidRDefault="00D56998" w:rsidP="005F5BA8">
      <w:pPr>
        <w:jc w:val="both"/>
        <w:rPr>
          <w:sz w:val="20"/>
          <w:szCs w:val="20"/>
        </w:rPr>
      </w:pPr>
    </w:p>
    <w:p w:rsidR="005F5BA8" w:rsidRDefault="005D6F56" w:rsidP="005F5BA8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</w:t>
      </w:r>
      <w:bookmarkStart w:id="0" w:name="_GoBack"/>
      <w:bookmarkEnd w:id="0"/>
      <w:r>
        <w:rPr>
          <w:sz w:val="20"/>
          <w:szCs w:val="20"/>
        </w:rPr>
        <w:t xml:space="preserve">: </w:t>
      </w:r>
      <w:proofErr w:type="spellStart"/>
      <w:r w:rsidR="002043FB">
        <w:rPr>
          <w:sz w:val="20"/>
          <w:szCs w:val="20"/>
        </w:rPr>
        <w:t>Колотилкова</w:t>
      </w:r>
      <w:proofErr w:type="spellEnd"/>
      <w:r w:rsidR="002043FB">
        <w:rPr>
          <w:sz w:val="20"/>
          <w:szCs w:val="20"/>
        </w:rPr>
        <w:t xml:space="preserve"> А.В.</w:t>
      </w:r>
    </w:p>
    <w:p w:rsidR="005F5BA8" w:rsidRDefault="005F5BA8" w:rsidP="005F5BA8">
      <w:pPr>
        <w:jc w:val="both"/>
        <w:rPr>
          <w:sz w:val="20"/>
          <w:szCs w:val="20"/>
        </w:rPr>
      </w:pPr>
    </w:p>
    <w:p w:rsidR="005F5BA8" w:rsidRDefault="005F5BA8" w:rsidP="005F5BA8">
      <w:pPr>
        <w:jc w:val="both"/>
        <w:rPr>
          <w:sz w:val="20"/>
          <w:szCs w:val="20"/>
        </w:rPr>
      </w:pPr>
    </w:p>
    <w:p w:rsidR="005F5BA8" w:rsidRDefault="005F5BA8" w:rsidP="005F5BA8">
      <w:pPr>
        <w:jc w:val="both"/>
        <w:rPr>
          <w:sz w:val="20"/>
          <w:szCs w:val="20"/>
        </w:rPr>
      </w:pPr>
      <w:r>
        <w:rPr>
          <w:sz w:val="20"/>
          <w:szCs w:val="20"/>
        </w:rPr>
        <w:t>Ознакомлены:</w:t>
      </w:r>
    </w:p>
    <w:p w:rsidR="009A4DD4" w:rsidRDefault="009A4DD4" w:rsidP="005F5BA8">
      <w:pPr>
        <w:jc w:val="both"/>
        <w:rPr>
          <w:sz w:val="20"/>
          <w:szCs w:val="20"/>
        </w:rPr>
      </w:pPr>
    </w:p>
    <w:p w:rsidR="005F5BA8" w:rsidRDefault="005F5BA8" w:rsidP="005F5BA8">
      <w:pPr>
        <w:jc w:val="both"/>
        <w:rPr>
          <w:sz w:val="20"/>
          <w:szCs w:val="20"/>
        </w:rPr>
      </w:pPr>
      <w:r>
        <w:rPr>
          <w:sz w:val="20"/>
          <w:szCs w:val="20"/>
        </w:rPr>
        <w:t>Татаркина Н.В.__________________</w:t>
      </w:r>
    </w:p>
    <w:p w:rsidR="005F5BA8" w:rsidRDefault="005F5BA8" w:rsidP="005F5BA8">
      <w:pPr>
        <w:jc w:val="both"/>
        <w:rPr>
          <w:sz w:val="20"/>
          <w:szCs w:val="20"/>
        </w:rPr>
      </w:pPr>
    </w:p>
    <w:p w:rsidR="007D12FA" w:rsidRDefault="007D12FA" w:rsidP="005F5BA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Колотилкова</w:t>
      </w:r>
      <w:proofErr w:type="spellEnd"/>
      <w:r>
        <w:rPr>
          <w:sz w:val="20"/>
          <w:szCs w:val="20"/>
        </w:rPr>
        <w:t xml:space="preserve"> А.В.________________</w:t>
      </w:r>
    </w:p>
    <w:p w:rsidR="005F5BA8" w:rsidRDefault="005F5BA8" w:rsidP="005F5BA8">
      <w:pPr>
        <w:jc w:val="both"/>
        <w:rPr>
          <w:sz w:val="20"/>
          <w:szCs w:val="20"/>
        </w:rPr>
      </w:pPr>
    </w:p>
    <w:p w:rsidR="005F5BA8" w:rsidRDefault="005F5BA8" w:rsidP="005F5BA8">
      <w:pPr>
        <w:jc w:val="both"/>
        <w:rPr>
          <w:sz w:val="20"/>
          <w:szCs w:val="20"/>
        </w:rPr>
      </w:pPr>
    </w:p>
    <w:p w:rsidR="00C077A2" w:rsidRDefault="00C077A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8214B" w:rsidRDefault="001C2A6C" w:rsidP="005F5BA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Приложение№1</w:t>
      </w:r>
    </w:p>
    <w:p w:rsidR="0028214B" w:rsidRDefault="0028214B" w:rsidP="005F5BA8">
      <w:pPr>
        <w:jc w:val="right"/>
        <w:rPr>
          <w:sz w:val="20"/>
          <w:szCs w:val="20"/>
        </w:rPr>
      </w:pPr>
    </w:p>
    <w:p w:rsidR="001C2A6C" w:rsidRPr="00EB49BC" w:rsidRDefault="001C2A6C" w:rsidP="001C2A6C">
      <w:pPr>
        <w:jc w:val="right"/>
      </w:pPr>
      <w:r w:rsidRPr="00EB49BC">
        <w:t>ГАУЗ МО «Химкинский КВД»</w:t>
      </w:r>
    </w:p>
    <w:p w:rsidR="001C2A6C" w:rsidRPr="00EB49BC" w:rsidRDefault="001C2A6C" w:rsidP="001C2A6C">
      <w:pPr>
        <w:pStyle w:val="17PRIL-txt"/>
        <w:ind w:right="284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  <w:t>УТВЕРЖДЕНЫ</w:t>
      </w:r>
    </w:p>
    <w:p w:rsidR="001C2A6C" w:rsidRPr="00EB49BC" w:rsidRDefault="001C2A6C" w:rsidP="001C2A6C">
      <w:pPr>
        <w:pStyle w:val="17PRIL-txt"/>
        <w:spacing w:before="0"/>
        <w:ind w:right="284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  <w:t>приказом главного врача</w:t>
      </w:r>
    </w:p>
    <w:p w:rsidR="001C2A6C" w:rsidRPr="00EB49BC" w:rsidRDefault="001C2A6C" w:rsidP="001C2A6C">
      <w:pPr>
        <w:pStyle w:val="17PRIL-txt"/>
        <w:spacing w:before="0"/>
        <w:ind w:right="284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49BC">
        <w:rPr>
          <w:rFonts w:ascii="Times New Roman" w:hAnsi="Times New Roman" w:cs="Times New Roman"/>
          <w:sz w:val="24"/>
          <w:szCs w:val="24"/>
        </w:rPr>
        <w:t>№57/О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9BC">
        <w:rPr>
          <w:rFonts w:ascii="Times New Roman" w:hAnsi="Times New Roman" w:cs="Times New Roman"/>
          <w:sz w:val="24"/>
          <w:szCs w:val="24"/>
        </w:rPr>
        <w:t>от «14»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9BC">
        <w:rPr>
          <w:rFonts w:ascii="Times New Roman" w:hAnsi="Times New Roman" w:cs="Times New Roman"/>
          <w:sz w:val="24"/>
          <w:szCs w:val="24"/>
        </w:rPr>
        <w:t>2018 года</w:t>
      </w:r>
    </w:p>
    <w:p w:rsidR="001C2A6C" w:rsidRPr="00EB49BC" w:rsidRDefault="001C2A6C" w:rsidP="001C2A6C">
      <w:pPr>
        <w:pStyle w:val="17PRIL-txt"/>
        <w:ind w:right="284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Pr="00EB49BC">
        <w:rPr>
          <w:rFonts w:ascii="Times New Roman" w:hAnsi="Times New Roman" w:cs="Times New Roman"/>
          <w:sz w:val="24"/>
          <w:szCs w:val="24"/>
        </w:rPr>
        <w:t>Н.И.Белявцева</w:t>
      </w:r>
      <w:proofErr w:type="spellEnd"/>
    </w:p>
    <w:p w:rsidR="001C2A6C" w:rsidRPr="00EB49BC" w:rsidRDefault="001C2A6C" w:rsidP="001C2A6C">
      <w:pPr>
        <w:pStyle w:val="17PRIL-txt"/>
        <w:spacing w:before="0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  <w:r w:rsidRPr="00EB49BC">
        <w:rPr>
          <w:rFonts w:ascii="Times New Roman" w:hAnsi="Times New Roman" w:cs="Times New Roman"/>
          <w:sz w:val="24"/>
          <w:szCs w:val="24"/>
        </w:rPr>
        <w:tab/>
      </w:r>
    </w:p>
    <w:p w:rsidR="001C2A6C" w:rsidRPr="006B22A1" w:rsidRDefault="001C2A6C" w:rsidP="001C2A6C">
      <w:pPr>
        <w:pStyle w:val="17PRIL-header-DOC"/>
        <w:rPr>
          <w:rFonts w:ascii="Times New Roman" w:hAnsi="Times New Roman" w:cs="Times New Roman"/>
          <w:b/>
          <w:sz w:val="32"/>
          <w:szCs w:val="32"/>
        </w:rPr>
      </w:pPr>
      <w:r w:rsidRPr="006B22A1">
        <w:rPr>
          <w:rFonts w:ascii="Times New Roman" w:hAnsi="Times New Roman" w:cs="Times New Roman"/>
          <w:b/>
          <w:sz w:val="32"/>
          <w:szCs w:val="32"/>
        </w:rPr>
        <w:t>ПРАВИЛА ПОВЕДЕНИЯ ПАЦИЕНТА</w:t>
      </w:r>
      <w:r w:rsidRPr="006B22A1">
        <w:rPr>
          <w:rFonts w:ascii="Times New Roman" w:hAnsi="Times New Roman" w:cs="Times New Roman"/>
          <w:b/>
          <w:sz w:val="32"/>
          <w:szCs w:val="32"/>
        </w:rPr>
        <w:br/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b/>
          <w:sz w:val="24"/>
          <w:szCs w:val="24"/>
        </w:rPr>
      </w:pPr>
      <w:r w:rsidRPr="00EB49B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1.1. Настоящие Правила разработаны в соответствии с Гражданским кодексом РФ, Законом РФ «О защите прав потребителей», Федеральным законом «Об основах охраны здоровья граждан в Российской Федерации», Уставом медицинской организации (далее – МО) и иными нормативно-правовыми актами.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 xml:space="preserve">1.2. Настоящие Правила определяют нормы поведения пациентов в МО при получении медицинских услуг с целью обеспечения условий для более полного удовлетворения потребности в медицинской помощи, создания гарантий безопасности работников МО и граждан при посещении ими МО. 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1.3. Соблюдение настоящих Правил является обязательным для пациентов, сопровождающих их лиц и посетителей на протяжении всего времени, пока они находятся на территории МО.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1.3.1 Настоящие Правила размещаются для всеобщего ознакомления на информационных стендах МО, а также на сайте МО в сети интернет.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b/>
          <w:sz w:val="24"/>
          <w:szCs w:val="24"/>
        </w:rPr>
      </w:pPr>
      <w:r w:rsidRPr="00EB49BC">
        <w:rPr>
          <w:rFonts w:ascii="Times New Roman" w:hAnsi="Times New Roman" w:cs="Times New Roman"/>
          <w:b/>
          <w:sz w:val="24"/>
          <w:szCs w:val="24"/>
        </w:rPr>
        <w:t>2. ПРАВА И ОБЯЗАННОСТИ ПАЦИЕНТА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2.1. Пациент имеет право на: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2.1.1. Выбор лечащего врача.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2.1.2. Профилактику, диагностику, лечение, медицинскую реабилитацию в МО в условиях, соответствующих санитарно-гигиеническим требованиям.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2.1.3. Получение консультаций врачей-специалистов МО.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2.1.4. Облегчение состояния, связанного с заболеванием доступными методами и лекарственными препаратами.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pacing w:val="1"/>
          <w:sz w:val="24"/>
          <w:szCs w:val="24"/>
        </w:rPr>
      </w:pPr>
      <w:r w:rsidRPr="00EB49BC">
        <w:rPr>
          <w:rFonts w:ascii="Times New Roman" w:hAnsi="Times New Roman" w:cs="Times New Roman"/>
          <w:spacing w:val="1"/>
          <w:sz w:val="24"/>
          <w:szCs w:val="24"/>
        </w:rPr>
        <w:t>2.1.5. 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pacing w:val="3"/>
          <w:sz w:val="24"/>
          <w:szCs w:val="24"/>
        </w:rPr>
      </w:pPr>
      <w:r w:rsidRPr="00EB49BC">
        <w:rPr>
          <w:rFonts w:ascii="Times New Roman" w:hAnsi="Times New Roman" w:cs="Times New Roman"/>
          <w:spacing w:val="3"/>
          <w:sz w:val="24"/>
          <w:szCs w:val="24"/>
        </w:rPr>
        <w:t>2.1.6. Получение информации о фамилии, имени, отчестве, должности, квалификации его лечащего врача и других лиц, участвующих в оказании ему медицинской помощи.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2.1.7. Выбор лиц, которым в интересах пациента может быть передана информация о состоянии его здоровья.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2.1.8. Защиту сведений, составляющих врачебную тайну пациента, а также персональных данных пациента.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2.1.9. Отказ от медицинского вмешательства.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2.1.10. Возмещение вреда, причиненного здоровью при оказании ему медицинской помощи.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2.1.11. Допуск к нему адвоката или законного представителя для защиты своих прав.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lastRenderedPageBreak/>
        <w:t>2.1.12. Допуск к нему священнослужителя, а в случае нахождения пациента на лечении в стационарных условиях МО –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Правила внутреннего распорядка МО.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2.1.13. 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2.1.14. Непосредственное ознакомление с медицинской документацией, отражающей состояние его здоровья, получение на основании такой документации консультации у других специалистов.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 xml:space="preserve">2.1.15. Получение медицинских документов (их копий) и выписок из медицинских документов  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2.1.16. Получение медицинских услуг и иных услуг в рамках программ обязательного и добровольного медицинского страхования, а также на платной основе.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2.1.17. Иные права, предусмотренные законодательством для пациентов при оказании им медицинских услуг.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2.2. Пациент обязан: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2.2.1. Принимать меры к сохранению и укреплению своего здоровья.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2.2.2. Сообщать лечащему врачу всю информацию, необходимую для постановки диагноза и лечения заболевания (в том числе информировать врача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услуг).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2.2.3. Находясь на лечении, соблюдать режим лечения, в том числе определенный на период его временной нетрудоспособности, и Правила поведения пациента в МО.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pacing w:val="-1"/>
          <w:sz w:val="24"/>
          <w:szCs w:val="24"/>
        </w:rPr>
        <w:t>2.2.4. Ознакомиться с рекомендованным планом лечения и соблюдать его (в том числе свое­</w:t>
      </w:r>
      <w:r w:rsidRPr="00EB49BC">
        <w:rPr>
          <w:rFonts w:ascii="Times New Roman" w:hAnsi="Times New Roman" w:cs="Times New Roman"/>
          <w:sz w:val="24"/>
          <w:szCs w:val="24"/>
        </w:rPr>
        <w:t>временно и неукоснительно выполнять все предписания лечащего врача).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2.2.5. Уважительно относиться к медицинским работникам и иным лицам, участвующим в оказании медицинской помощи, а также к другим пациентам МО.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2.2.6. Своевременно являться на прием к врачу и предупреждать о невозможности явки по уважительной причине, посещать медицинские кабинеты в соответствии с установленным графиком их работы, в указанные в направлении дату и время.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2.2.7. Немедленно информировать лечащего врача об изменении состояния своего здоровья в процессе диагностики и лечения.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2.2.8.  Бережно относиться к имуществу МО, соблюдать чистоту и тишину в помещениях МО.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b/>
          <w:sz w:val="24"/>
          <w:szCs w:val="24"/>
        </w:rPr>
      </w:pPr>
      <w:r w:rsidRPr="00EB49BC">
        <w:rPr>
          <w:rFonts w:ascii="Times New Roman" w:hAnsi="Times New Roman" w:cs="Times New Roman"/>
          <w:b/>
          <w:sz w:val="24"/>
          <w:szCs w:val="24"/>
        </w:rPr>
        <w:t>3. ОГРАНИЧЕНИЯ, УСТАНОВЛЕННЫЕ В МО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В целях соблюдения общественного порядка, предупреждения причинения вреда жизни и здоровью посетителей диспансера, имуществу посетителей и диспансера, предотвращения уголовных и административных правонарушений, в том числе разглашения врачебной и личной тайны пациентов, соблюдения санитарно-эпидемиологических норм и правил Пациентам запрещается: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3.1. Проносить на территорию МО огнестрельное, газовое, травматическое и холодное оружие, ядовитые, радиоактивные, химические и взрывчатые вещества либо иные предметы и средства, применение которых может представлять угрозу для безопасности окружающих.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3.2. Проносить на территорию МО крупногабаритные предметы (в том числе хозяйственные сумки, рюкзаки, вещевые мешки, чемоданы, корзины и т. п.), а также спиртные напитки и наркотические или психотропные вещества.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lastRenderedPageBreak/>
        <w:t>3.3 Производить фото-и видеосъемку без предварительного письменного согласия руководителя МО.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49BC">
        <w:rPr>
          <w:rFonts w:ascii="Times New Roman" w:hAnsi="Times New Roman" w:cs="Times New Roman"/>
          <w:sz w:val="24"/>
          <w:szCs w:val="24"/>
        </w:rPr>
        <w:t xml:space="preserve"> Входить без вызова в процедурный кабинет, кабинеты врачей-специалистов.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EB49BC">
        <w:rPr>
          <w:rFonts w:ascii="Times New Roman" w:hAnsi="Times New Roman" w:cs="Times New Roman"/>
          <w:sz w:val="24"/>
          <w:szCs w:val="24"/>
        </w:rPr>
        <w:t>. Находиться в служебных помещениях МО без разрешения администрации МО.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EB49BC">
        <w:rPr>
          <w:rFonts w:ascii="Times New Roman" w:hAnsi="Times New Roman" w:cs="Times New Roman"/>
          <w:sz w:val="24"/>
          <w:szCs w:val="24"/>
        </w:rPr>
        <w:t>. Потреблять пищу в коридорах   и других помещениях МО, не предназначенных для потребления пищи.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EB49BC">
        <w:rPr>
          <w:rFonts w:ascii="Times New Roman" w:hAnsi="Times New Roman" w:cs="Times New Roman"/>
          <w:sz w:val="24"/>
          <w:szCs w:val="24"/>
        </w:rPr>
        <w:t>. Курить в коридорах, кабинетах, на крыльце и ближе 15 метров к входу в МО, или за пределами мест, специально отведенных для курения.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EB49BC">
        <w:rPr>
          <w:rFonts w:ascii="Times New Roman" w:hAnsi="Times New Roman" w:cs="Times New Roman"/>
          <w:sz w:val="24"/>
          <w:szCs w:val="24"/>
        </w:rPr>
        <w:t>. Громко разговаривать, шуметь, либо иным образом нарушать покой других пациентов, выражаться нецензурно, вести себя некорректно по отношению к посетителям и работникам МО.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EB49BC">
        <w:rPr>
          <w:rFonts w:ascii="Times New Roman" w:hAnsi="Times New Roman" w:cs="Times New Roman"/>
          <w:sz w:val="24"/>
          <w:szCs w:val="24"/>
        </w:rPr>
        <w:t>. Оставлять малолетних детей без присмотра.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B49BC">
        <w:rPr>
          <w:rFonts w:ascii="Times New Roman" w:hAnsi="Times New Roman" w:cs="Times New Roman"/>
          <w:sz w:val="24"/>
          <w:szCs w:val="24"/>
        </w:rPr>
        <w:t xml:space="preserve"> Посещать МО с домашними животными.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Pr="00EB49BC">
        <w:rPr>
          <w:rFonts w:ascii="Times New Roman" w:hAnsi="Times New Roman" w:cs="Times New Roman"/>
          <w:sz w:val="24"/>
          <w:szCs w:val="24"/>
        </w:rPr>
        <w:t xml:space="preserve"> Присутствовать при выполнении пациенту медицинских вмешательств без разрешения медицинского работника.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 w:rsidRPr="00EB49BC">
        <w:rPr>
          <w:rFonts w:ascii="Times New Roman" w:hAnsi="Times New Roman" w:cs="Times New Roman"/>
          <w:sz w:val="24"/>
          <w:szCs w:val="24"/>
        </w:rPr>
        <w:t xml:space="preserve"> Портить мебель, предметы интерьера, имущество других посетителей.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Pr="00EB49BC">
        <w:rPr>
          <w:rFonts w:ascii="Times New Roman" w:hAnsi="Times New Roman" w:cs="Times New Roman"/>
          <w:sz w:val="24"/>
          <w:szCs w:val="24"/>
        </w:rPr>
        <w:t xml:space="preserve"> Размещать объявления без согласования с руководством МО.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Pr="00EB49BC">
        <w:rPr>
          <w:rFonts w:ascii="Times New Roman" w:hAnsi="Times New Roman" w:cs="Times New Roman"/>
          <w:sz w:val="24"/>
          <w:szCs w:val="24"/>
        </w:rPr>
        <w:t>. Выносить из МО документы, полученные для ознакомления.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Pr="00EB49BC">
        <w:rPr>
          <w:rFonts w:ascii="Times New Roman" w:hAnsi="Times New Roman" w:cs="Times New Roman"/>
          <w:sz w:val="24"/>
          <w:szCs w:val="24"/>
        </w:rPr>
        <w:t>. Изымать какие-либо документы из медицинских карт, со стендов и из папок информационных стендов.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Pr="00EB49BC">
        <w:rPr>
          <w:rFonts w:ascii="Times New Roman" w:hAnsi="Times New Roman" w:cs="Times New Roman"/>
          <w:sz w:val="24"/>
          <w:szCs w:val="24"/>
        </w:rPr>
        <w:t>. Размещать на территории МО объявления без разрешения администрации МО.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Pr="00EB49BC">
        <w:rPr>
          <w:rFonts w:ascii="Times New Roman" w:hAnsi="Times New Roman" w:cs="Times New Roman"/>
          <w:sz w:val="24"/>
          <w:szCs w:val="24"/>
        </w:rPr>
        <w:t>. Находиться в кабинетах   в верхней одежде и (или) в грязной обуви, без бахил.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B49BC">
        <w:rPr>
          <w:rFonts w:ascii="Times New Roman" w:hAnsi="Times New Roman" w:cs="Times New Roman"/>
          <w:sz w:val="24"/>
          <w:szCs w:val="24"/>
        </w:rPr>
        <w:t>. Находиться в МО в состоянии алкогольного или наркотического опьянения, а равно во внешнем виде, не отвечающем санитарно-гигиеническим требованиям.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b/>
          <w:sz w:val="24"/>
          <w:szCs w:val="24"/>
        </w:rPr>
      </w:pPr>
      <w:r w:rsidRPr="00EB49BC">
        <w:rPr>
          <w:rFonts w:ascii="Times New Roman" w:hAnsi="Times New Roman" w:cs="Times New Roman"/>
          <w:b/>
          <w:sz w:val="24"/>
          <w:szCs w:val="24"/>
        </w:rPr>
        <w:t>4. ОТВЕТСТВЕННОСТЬ ПАЦИЕНТА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4.1. В случае нарушения настоящих Правил пациенты несут гражданскую, административную и уголовную ответственность, предусмотренную действующим законодательством.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4.2. В случае причинения ущерба имуществу МО пациент обязан возместить причиненный ущерб в соответствии с требованиями, установленными действующим гражданским законодательством.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4.3. МО и ее сотрудники имеют право обратиться в суд или правоохранительные органы для защиты своих нарушенных прав и привлечения пациента к установленной законом ответственности.</w:t>
      </w:r>
    </w:p>
    <w:p w:rsidR="001C2A6C" w:rsidRPr="00EB49BC" w:rsidRDefault="001C2A6C" w:rsidP="001C2A6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B49BC">
        <w:rPr>
          <w:rFonts w:ascii="Times New Roman" w:hAnsi="Times New Roman" w:cs="Times New Roman"/>
          <w:sz w:val="24"/>
          <w:szCs w:val="24"/>
        </w:rPr>
        <w:t>4.4. Лечащий врач по согласованию с главным врачом МО имеет право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поведения.</w:t>
      </w:r>
    </w:p>
    <w:p w:rsidR="00573243" w:rsidRDefault="00573243" w:rsidP="00B6712A">
      <w:pPr>
        <w:jc w:val="both"/>
      </w:pPr>
    </w:p>
    <w:p w:rsidR="001C2A6C" w:rsidRDefault="001C2A6C" w:rsidP="00B6712A">
      <w:pPr>
        <w:jc w:val="both"/>
      </w:pPr>
    </w:p>
    <w:p w:rsidR="001C2A6C" w:rsidRDefault="001C2A6C" w:rsidP="00B6712A">
      <w:pPr>
        <w:jc w:val="both"/>
      </w:pPr>
    </w:p>
    <w:p w:rsidR="001C2A6C" w:rsidRDefault="001C2A6C" w:rsidP="00B6712A">
      <w:pPr>
        <w:jc w:val="both"/>
      </w:pPr>
    </w:p>
    <w:p w:rsidR="001C2A6C" w:rsidRDefault="001C2A6C" w:rsidP="00B6712A">
      <w:pPr>
        <w:jc w:val="both"/>
      </w:pPr>
    </w:p>
    <w:p w:rsidR="001C2A6C" w:rsidRDefault="001C2A6C" w:rsidP="00B6712A">
      <w:pPr>
        <w:jc w:val="both"/>
      </w:pPr>
    </w:p>
    <w:p w:rsidR="001C2A6C" w:rsidRDefault="001C2A6C" w:rsidP="00B6712A">
      <w:pPr>
        <w:jc w:val="both"/>
      </w:pPr>
    </w:p>
    <w:p w:rsidR="001C2A6C" w:rsidRDefault="001C2A6C" w:rsidP="00B6712A">
      <w:pPr>
        <w:jc w:val="both"/>
      </w:pPr>
    </w:p>
    <w:p w:rsidR="001C2A6C" w:rsidRDefault="001C2A6C" w:rsidP="00B6712A">
      <w:pPr>
        <w:jc w:val="both"/>
      </w:pPr>
    </w:p>
    <w:p w:rsidR="001C2A6C" w:rsidRDefault="001C2A6C" w:rsidP="00B6712A">
      <w:pPr>
        <w:jc w:val="both"/>
      </w:pPr>
    </w:p>
    <w:p w:rsidR="001C2A6C" w:rsidRDefault="001C2A6C" w:rsidP="00B6712A">
      <w:pPr>
        <w:jc w:val="both"/>
      </w:pPr>
    </w:p>
    <w:p w:rsidR="001C2A6C" w:rsidRDefault="001C2A6C" w:rsidP="00B6712A">
      <w:pPr>
        <w:jc w:val="both"/>
      </w:pPr>
    </w:p>
    <w:p w:rsidR="001C2A6C" w:rsidRPr="00B76526" w:rsidRDefault="001C2A6C" w:rsidP="001C2A6C">
      <w:pPr>
        <w:rPr>
          <w:b/>
          <w:bCs/>
        </w:rPr>
      </w:pPr>
      <w:r w:rsidRPr="00B76526">
        <w:rPr>
          <w:b/>
          <w:bCs/>
        </w:rPr>
        <w:lastRenderedPageBreak/>
        <w:t>Нарушения пациентов и ответственность</w:t>
      </w:r>
    </w:p>
    <w:tbl>
      <w:tblPr>
        <w:tblW w:w="9546" w:type="dxa"/>
        <w:tblInd w:w="-5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4220"/>
        <w:gridCol w:w="2791"/>
      </w:tblGrid>
      <w:tr w:rsidR="001C2A6C" w:rsidRPr="00304D7C" w:rsidTr="00DA685E">
        <w:trPr>
          <w:trHeight w:val="290"/>
          <w:tblHeader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1C2A6C" w:rsidRPr="00304D7C" w:rsidRDefault="001C2A6C" w:rsidP="00012B40">
            <w:pPr>
              <w:rPr>
                <w:b/>
                <w:bCs/>
              </w:rPr>
            </w:pPr>
            <w:r w:rsidRPr="00304D7C">
              <w:rPr>
                <w:b/>
                <w:bCs/>
              </w:rPr>
              <w:t>Повод для привлечения к ответственности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1C2A6C" w:rsidRPr="00304D7C" w:rsidRDefault="001C2A6C" w:rsidP="00012B40">
            <w:pPr>
              <w:rPr>
                <w:b/>
                <w:bCs/>
              </w:rPr>
            </w:pPr>
            <w:r w:rsidRPr="00304D7C">
              <w:rPr>
                <w:b/>
                <w:bCs/>
              </w:rPr>
              <w:t>Статья закона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1C2A6C" w:rsidRPr="00304D7C" w:rsidRDefault="001C2A6C" w:rsidP="00012B40">
            <w:pPr>
              <w:rPr>
                <w:b/>
                <w:bCs/>
              </w:rPr>
            </w:pPr>
            <w:r w:rsidRPr="00304D7C">
              <w:rPr>
                <w:b/>
                <w:bCs/>
              </w:rPr>
              <w:t>Санкции</w:t>
            </w:r>
          </w:p>
        </w:tc>
      </w:tr>
      <w:tr w:rsidR="001C2A6C" w:rsidRPr="00304D7C" w:rsidTr="00DA685E">
        <w:trPr>
          <w:trHeight w:val="157"/>
        </w:trPr>
        <w:tc>
          <w:tcPr>
            <w:tcW w:w="2366" w:type="dxa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1C2A6C" w:rsidP="00012B40">
            <w:r w:rsidRPr="00304D7C">
              <w:t>Нецензурная брань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5D6F56" w:rsidP="00012B40">
            <w:hyperlink r:id="rId4" w:anchor="ZA00RM62OG" w:tgtFrame="_blank" w:history="1">
              <w:r w:rsidR="001C2A6C" w:rsidRPr="00304D7C">
                <w:rPr>
                  <w:rStyle w:val="a7"/>
                </w:rPr>
                <w:t>Статья 5.61</w:t>
              </w:r>
            </w:hyperlink>
            <w:r w:rsidR="001C2A6C" w:rsidRPr="00304D7C">
              <w:t> КоАП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1C2A6C" w:rsidP="00012B40">
            <w:r w:rsidRPr="00304D7C">
              <w:t>Штраф 1000–3000 руб.</w:t>
            </w:r>
          </w:p>
        </w:tc>
      </w:tr>
      <w:tr w:rsidR="001C2A6C" w:rsidRPr="00304D7C" w:rsidTr="00DA685E">
        <w:trPr>
          <w:trHeight w:val="302"/>
        </w:trPr>
        <w:tc>
          <w:tcPr>
            <w:tcW w:w="2366" w:type="dxa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1C2A6C" w:rsidP="00012B40">
            <w:r w:rsidRPr="00304D7C">
              <w:t>Курение в неположенном месте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5D6F56" w:rsidP="00012B40">
            <w:hyperlink r:id="rId5" w:anchor="ZAP1R9C39O" w:tgtFrame="_blank" w:history="1">
              <w:r w:rsidR="001C2A6C" w:rsidRPr="00304D7C">
                <w:rPr>
                  <w:rStyle w:val="a7"/>
                </w:rPr>
                <w:t>Подпункт 2</w:t>
              </w:r>
            </w:hyperlink>
            <w:r w:rsidR="001C2A6C" w:rsidRPr="00304D7C">
              <w:t xml:space="preserve"> п. 1 ст. 12 </w:t>
            </w:r>
            <w:proofErr w:type="gramStart"/>
            <w:r w:rsidR="001C2A6C" w:rsidRPr="00304D7C">
              <w:t>За- кона</w:t>
            </w:r>
            <w:proofErr w:type="gramEnd"/>
            <w:r w:rsidR="001C2A6C" w:rsidRPr="00304D7C">
              <w:t xml:space="preserve"> № 15-ФЗ от 23.02.2013, </w:t>
            </w:r>
            <w:hyperlink r:id="rId6" w:anchor="XA00MAM2NF" w:tgtFrame="_blank" w:history="1">
              <w:r w:rsidR="001C2A6C" w:rsidRPr="00304D7C">
                <w:rPr>
                  <w:rStyle w:val="a7"/>
                </w:rPr>
                <w:t>ст. 6.24</w:t>
              </w:r>
            </w:hyperlink>
            <w:r w:rsidR="001C2A6C" w:rsidRPr="00304D7C">
              <w:t>КоАП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1C2A6C" w:rsidP="00012B40">
            <w:r w:rsidRPr="00304D7C">
              <w:t>Штраф 500–1500 руб.</w:t>
            </w:r>
          </w:p>
        </w:tc>
      </w:tr>
      <w:tr w:rsidR="001C2A6C" w:rsidRPr="00304D7C" w:rsidTr="00DA685E">
        <w:trPr>
          <w:trHeight w:val="157"/>
        </w:trPr>
        <w:tc>
          <w:tcPr>
            <w:tcW w:w="2366" w:type="dxa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1C2A6C" w:rsidP="00012B40">
            <w:r w:rsidRPr="00304D7C">
              <w:t>Нарушение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5D6F56" w:rsidP="00012B40">
            <w:hyperlink r:id="rId7" w:anchor="XA00MHG2O9" w:tgtFrame="_blank" w:history="1">
              <w:r w:rsidR="001C2A6C" w:rsidRPr="00304D7C">
                <w:rPr>
                  <w:rStyle w:val="a7"/>
                </w:rPr>
                <w:t>Статья 20.1</w:t>
              </w:r>
            </w:hyperlink>
            <w:r w:rsidR="001C2A6C" w:rsidRPr="00304D7C">
              <w:t> КоАП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1C2A6C" w:rsidP="00012B40">
            <w:r w:rsidRPr="00304D7C">
              <w:t>Штраф 500–1000 руб. или административный арест на срок до 15 суток</w:t>
            </w:r>
          </w:p>
        </w:tc>
      </w:tr>
      <w:tr w:rsidR="001C2A6C" w:rsidRPr="00304D7C" w:rsidTr="00DA685E">
        <w:trPr>
          <w:trHeight w:val="459"/>
        </w:trPr>
        <w:tc>
          <w:tcPr>
            <w:tcW w:w="2366" w:type="dxa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1C2A6C" w:rsidP="00012B40">
            <w:r w:rsidRPr="00304D7C">
              <w:t>Употребление спиртного или наркотиков на территории медицинской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5D6F56" w:rsidP="00012B40">
            <w:hyperlink r:id="rId8" w:anchor="ZAP2BO03LE" w:tgtFrame="_blank" w:history="1">
              <w:r w:rsidR="001C2A6C" w:rsidRPr="00304D7C">
                <w:rPr>
                  <w:rStyle w:val="a7"/>
                </w:rPr>
                <w:t>Пункт 7</w:t>
              </w:r>
            </w:hyperlink>
            <w:r w:rsidR="001C2A6C" w:rsidRPr="00304D7C">
              <w:t> ст. 16 Закона № 171-ФЗ от 22.11.1995, </w:t>
            </w:r>
            <w:hyperlink r:id="rId9" w:anchor="ZA00MJI2O0" w:tgtFrame="_blank" w:history="1">
              <w:r w:rsidR="001C2A6C" w:rsidRPr="00304D7C">
                <w:rPr>
                  <w:rStyle w:val="a7"/>
                </w:rPr>
                <w:t>ст. 20.20</w:t>
              </w:r>
            </w:hyperlink>
            <w:r w:rsidR="001C2A6C" w:rsidRPr="00304D7C">
              <w:t>КоАП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1C2A6C" w:rsidP="00012B40">
            <w:r w:rsidRPr="00304D7C">
              <w:t>Штраф 500–1500 руб. за распитие алкоголя, 4000–5000 руб. или арест на срок до 15 суток за употребление наркотиков</w:t>
            </w:r>
          </w:p>
        </w:tc>
      </w:tr>
      <w:tr w:rsidR="001C2A6C" w:rsidRPr="00304D7C" w:rsidTr="00DA685E">
        <w:trPr>
          <w:trHeight w:val="592"/>
        </w:trPr>
        <w:tc>
          <w:tcPr>
            <w:tcW w:w="2366" w:type="dxa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1C2A6C" w:rsidP="00012B40">
            <w:r w:rsidRPr="00304D7C">
              <w:t>Угрозы врачу и медперсоналу расправой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5D6F56" w:rsidP="00012B40">
            <w:hyperlink r:id="rId10" w:anchor="ZA00MDM2NO" w:tgtFrame="_blank" w:history="1">
              <w:r w:rsidR="001C2A6C" w:rsidRPr="00304D7C">
                <w:rPr>
                  <w:rStyle w:val="a7"/>
                </w:rPr>
                <w:t>Статья 119</w:t>
              </w:r>
            </w:hyperlink>
            <w:r w:rsidR="001C2A6C" w:rsidRPr="00304D7C">
              <w:t> 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1C2A6C" w:rsidP="00012B40">
            <w:r w:rsidRPr="00304D7C">
              <w:t>Обязательные работы на срок до 20 суток, или ограничение свободы, принудительные работы — до 2 лет, арест — до 6 месяцев, либо лишение свободы — до 2 лет</w:t>
            </w:r>
          </w:p>
          <w:p w:rsidR="001C2A6C" w:rsidRPr="00304D7C" w:rsidRDefault="001C2A6C" w:rsidP="00012B40">
            <w:r w:rsidRPr="00304D7C">
              <w:t>+</w:t>
            </w:r>
          </w:p>
        </w:tc>
      </w:tr>
      <w:tr w:rsidR="001C2A6C" w:rsidRPr="00304D7C" w:rsidTr="00DA685E">
        <w:trPr>
          <w:trHeight w:val="302"/>
        </w:trPr>
        <w:tc>
          <w:tcPr>
            <w:tcW w:w="2366" w:type="dxa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1C2A6C" w:rsidP="00012B40">
            <w:r w:rsidRPr="00304D7C">
              <w:t>Драка с другими больными или медперсоналом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5D6F56" w:rsidP="00012B40">
            <w:hyperlink r:id="rId11" w:anchor="ZAP1J6834V" w:tgtFrame="_blank" w:history="1">
              <w:r w:rsidR="001C2A6C" w:rsidRPr="00304D7C">
                <w:rPr>
                  <w:rStyle w:val="a7"/>
                </w:rPr>
                <w:t>Статья 6.1.1</w:t>
              </w:r>
            </w:hyperlink>
            <w:r w:rsidR="001C2A6C" w:rsidRPr="00304D7C">
              <w:t> КоАП; ст. </w:t>
            </w:r>
            <w:hyperlink r:id="rId12" w:anchor="XA00M9E2N8" w:tgtFrame="_blank" w:history="1">
              <w:r w:rsidR="001C2A6C" w:rsidRPr="00304D7C">
                <w:rPr>
                  <w:rStyle w:val="a7"/>
                </w:rPr>
                <w:t>116</w:t>
              </w:r>
            </w:hyperlink>
            <w:r w:rsidR="001C2A6C" w:rsidRPr="00304D7C">
              <w:t>, </w:t>
            </w:r>
            <w:hyperlink r:id="rId13" w:anchor="ZA00RMK2OJ" w:tgtFrame="_blank" w:history="1">
              <w:r w:rsidR="001C2A6C" w:rsidRPr="00304D7C">
                <w:rPr>
                  <w:rStyle w:val="a7"/>
                </w:rPr>
                <w:t>116.1</w:t>
              </w:r>
            </w:hyperlink>
            <w:r w:rsidR="001C2A6C" w:rsidRPr="00304D7C">
              <w:t>, </w:t>
            </w:r>
            <w:hyperlink r:id="rId14" w:anchor="XA00M3Q2MD" w:tgtFrame="_blank" w:history="1">
              <w:r w:rsidR="001C2A6C" w:rsidRPr="00304D7C">
                <w:rPr>
                  <w:rStyle w:val="a7"/>
                </w:rPr>
                <w:t>111</w:t>
              </w:r>
            </w:hyperlink>
            <w:r w:rsidR="001C2A6C" w:rsidRPr="00304D7C">
              <w:t>, </w:t>
            </w:r>
            <w:hyperlink r:id="rId15" w:anchor="ZA023PC3ES" w:tgtFrame="_blank" w:history="1">
              <w:r w:rsidR="001C2A6C" w:rsidRPr="00304D7C">
                <w:rPr>
                  <w:rStyle w:val="a7"/>
                </w:rPr>
                <w:t>112</w:t>
              </w:r>
            </w:hyperlink>
            <w:r w:rsidR="001C2A6C" w:rsidRPr="00304D7C">
              <w:t>, </w:t>
            </w:r>
            <w:hyperlink r:id="rId16" w:anchor="XA00M7O2MV" w:tgtFrame="_blank" w:history="1">
              <w:r w:rsidR="001C2A6C" w:rsidRPr="00304D7C">
                <w:rPr>
                  <w:rStyle w:val="a7"/>
                </w:rPr>
                <w:t>115</w:t>
              </w:r>
            </w:hyperlink>
            <w:r w:rsidR="001C2A6C" w:rsidRPr="00304D7C">
              <w:t>, </w:t>
            </w:r>
            <w:hyperlink r:id="rId17" w:anchor="XA00M882N1" w:tgtFrame="_blank" w:history="1">
              <w:r w:rsidR="001C2A6C" w:rsidRPr="00304D7C">
                <w:rPr>
                  <w:rStyle w:val="a7"/>
                </w:rPr>
                <w:t>118</w:t>
              </w:r>
            </w:hyperlink>
            <w:r w:rsidR="001C2A6C" w:rsidRPr="00304D7C">
              <w:t> 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BF3F7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1C2A6C" w:rsidRPr="00304D7C" w:rsidRDefault="001C2A6C" w:rsidP="00012B40">
            <w:r w:rsidRPr="00304D7C">
              <w:t>Штраф до 30 000 руб., арест на срок до 15 суток или до 120 ч обязательных работ</w:t>
            </w:r>
          </w:p>
        </w:tc>
      </w:tr>
    </w:tbl>
    <w:p w:rsidR="001C2A6C" w:rsidRPr="00B6712A" w:rsidRDefault="001C2A6C" w:rsidP="00B6712A">
      <w:pPr>
        <w:jc w:val="both"/>
      </w:pPr>
    </w:p>
    <w:sectPr w:rsidR="001C2A6C" w:rsidRPr="00B6712A" w:rsidSect="000F74E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Calibri"/>
    <w:panose1 w:val="020B0606030504020204"/>
    <w:charset w:val="CC"/>
    <w:family w:val="swiss"/>
    <w:notTrueType/>
    <w:pitch w:val="variable"/>
    <w:sig w:usb0="00000203" w:usb1="00000000" w:usb2="00000000" w:usb3="00000000" w:csb0="00000005" w:csb1="00000000"/>
  </w:font>
  <w:font w:name="Open Sans Semibold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F5BA8"/>
    <w:rsid w:val="00043A17"/>
    <w:rsid w:val="000C223C"/>
    <w:rsid w:val="000F74EE"/>
    <w:rsid w:val="001542D5"/>
    <w:rsid w:val="001B27A5"/>
    <w:rsid w:val="001C2A6C"/>
    <w:rsid w:val="002043FB"/>
    <w:rsid w:val="002546A1"/>
    <w:rsid w:val="002642D2"/>
    <w:rsid w:val="0028214B"/>
    <w:rsid w:val="002909AC"/>
    <w:rsid w:val="00304D7C"/>
    <w:rsid w:val="003512D4"/>
    <w:rsid w:val="0039226F"/>
    <w:rsid w:val="004B379B"/>
    <w:rsid w:val="004F2E46"/>
    <w:rsid w:val="004F56F4"/>
    <w:rsid w:val="00535E09"/>
    <w:rsid w:val="00573243"/>
    <w:rsid w:val="005B5992"/>
    <w:rsid w:val="005D6F56"/>
    <w:rsid w:val="005F5BA8"/>
    <w:rsid w:val="006E7AE4"/>
    <w:rsid w:val="006F1726"/>
    <w:rsid w:val="006F208E"/>
    <w:rsid w:val="007A48B9"/>
    <w:rsid w:val="007D12FA"/>
    <w:rsid w:val="00887A66"/>
    <w:rsid w:val="008A4B61"/>
    <w:rsid w:val="008D7496"/>
    <w:rsid w:val="00952777"/>
    <w:rsid w:val="00983D64"/>
    <w:rsid w:val="009A4DD4"/>
    <w:rsid w:val="009F63F4"/>
    <w:rsid w:val="00A047C9"/>
    <w:rsid w:val="00A945C8"/>
    <w:rsid w:val="00B0778F"/>
    <w:rsid w:val="00B61235"/>
    <w:rsid w:val="00B6712A"/>
    <w:rsid w:val="00C077A2"/>
    <w:rsid w:val="00C822AB"/>
    <w:rsid w:val="00CB25A8"/>
    <w:rsid w:val="00D00B65"/>
    <w:rsid w:val="00D56998"/>
    <w:rsid w:val="00DA04A3"/>
    <w:rsid w:val="00DA685E"/>
    <w:rsid w:val="00E1145C"/>
    <w:rsid w:val="00E130BA"/>
    <w:rsid w:val="00F102C2"/>
    <w:rsid w:val="00F209CE"/>
    <w:rsid w:val="00F41A5E"/>
    <w:rsid w:val="00F9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EF26BC8-9E2F-4C87-9B30-1A26FC0B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B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5BA8"/>
    <w:rPr>
      <w:sz w:val="28"/>
      <w:szCs w:val="20"/>
    </w:rPr>
  </w:style>
  <w:style w:type="table" w:styleId="a4">
    <w:name w:val="Table Grid"/>
    <w:basedOn w:val="a1"/>
    <w:rsid w:val="005F5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1145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E1145C"/>
    <w:rPr>
      <w:rFonts w:ascii="Segoe UI" w:hAnsi="Segoe UI" w:cs="Segoe UI"/>
      <w:sz w:val="18"/>
      <w:szCs w:val="18"/>
    </w:rPr>
  </w:style>
  <w:style w:type="paragraph" w:customStyle="1" w:styleId="17PRIL-txt">
    <w:name w:val="17PRIL-txt"/>
    <w:basedOn w:val="a"/>
    <w:uiPriority w:val="99"/>
    <w:rsid w:val="001C2A6C"/>
    <w:pPr>
      <w:autoSpaceDE w:val="0"/>
      <w:autoSpaceDN w:val="0"/>
      <w:adjustRightInd w:val="0"/>
      <w:spacing w:before="113" w:line="240" w:lineRule="atLeast"/>
      <w:ind w:left="283" w:right="283"/>
      <w:jc w:val="both"/>
      <w:textAlignment w:val="center"/>
    </w:pPr>
    <w:rPr>
      <w:rFonts w:ascii="Open Sans" w:hAnsi="Open Sans" w:cs="Open Sans"/>
      <w:color w:val="000000"/>
      <w:sz w:val="18"/>
      <w:szCs w:val="18"/>
      <w:u w:color="000000"/>
      <w:lang w:eastAsia="en-US"/>
    </w:rPr>
  </w:style>
  <w:style w:type="paragraph" w:customStyle="1" w:styleId="17PRIL-header-DOC">
    <w:name w:val="17PRIL-header-DOC"/>
    <w:basedOn w:val="17PRIL-txt"/>
    <w:uiPriority w:val="99"/>
    <w:rsid w:val="001C2A6C"/>
    <w:pPr>
      <w:jc w:val="center"/>
    </w:pPr>
    <w:rPr>
      <w:rFonts w:ascii="Open Sans Semibold" w:hAnsi="Open Sans Semibold" w:cs="Open Sans Semibold"/>
    </w:rPr>
  </w:style>
  <w:style w:type="character" w:styleId="a7">
    <w:name w:val="Hyperlink"/>
    <w:basedOn w:val="a0"/>
    <w:uiPriority w:val="99"/>
    <w:unhideWhenUsed/>
    <w:rsid w:val="001C2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dravpravo.ru/npd-doc.aspx?npmid=99&amp;npid=9036487&amp;anchor=ZAP2BO03LE" TargetMode="External"/><Relationship Id="rId13" Type="http://schemas.openxmlformats.org/officeDocument/2006/relationships/hyperlink" Target="https://e.zdravpravo.ru/npd-doc.aspx?npmid=99&amp;npid=542622670&amp;anchor=ZA00RMK2O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zdravpravo.ru/npd-doc.aspx?npmid=99&amp;npid=542619584&amp;anchor=XA00MHG2O9" TargetMode="External"/><Relationship Id="rId12" Type="http://schemas.openxmlformats.org/officeDocument/2006/relationships/hyperlink" Target="https://e.zdravpravo.ru/npd-doc.aspx?npmid=99&amp;npid=542622670&amp;anchor=XA00M9E2N8" TargetMode="External"/><Relationship Id="rId17" Type="http://schemas.openxmlformats.org/officeDocument/2006/relationships/hyperlink" Target="https://e.zdravpravo.ru/npd-doc.aspx?npmid=99&amp;npid=542622670&amp;anchor=XA00M882N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zdravpravo.ru/npd-doc.aspx?npmid=99&amp;npid=542622670&amp;anchor=XA00M7O2MV" TargetMode="External"/><Relationship Id="rId1" Type="http://schemas.openxmlformats.org/officeDocument/2006/relationships/styles" Target="styles.xml"/><Relationship Id="rId6" Type="http://schemas.openxmlformats.org/officeDocument/2006/relationships/hyperlink" Target="https://e.zdravpravo.ru/npd-doc.aspx?npmid=99&amp;npid=542619584&amp;anchor=XA00MAM2NF" TargetMode="External"/><Relationship Id="rId11" Type="http://schemas.openxmlformats.org/officeDocument/2006/relationships/hyperlink" Target="https://e.zdravpravo.ru/npd-doc.aspx?npmid=99&amp;npid=542619584&amp;anchor=ZAP1J6834V" TargetMode="External"/><Relationship Id="rId5" Type="http://schemas.openxmlformats.org/officeDocument/2006/relationships/hyperlink" Target="https://e.zdravpravo.ru/npd-doc.aspx?npmid=99&amp;npid=499002954&amp;anchor=ZAP1R9C39O" TargetMode="External"/><Relationship Id="rId15" Type="http://schemas.openxmlformats.org/officeDocument/2006/relationships/hyperlink" Target="https://e.zdravpravo.ru/npd-doc.aspx?npmid=99&amp;npid=542622670&amp;anchor=ZA023PC3ES" TargetMode="External"/><Relationship Id="rId10" Type="http://schemas.openxmlformats.org/officeDocument/2006/relationships/hyperlink" Target="https://e.zdravpravo.ru/npd-doc.aspx?npmid=99&amp;npid=542622670&amp;anchor=ZA00MDM2N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.zdravpravo.ru/npd-doc.aspx?npmid=99&amp;npid=542619584&amp;anchor=ZA00RM62OG" TargetMode="External"/><Relationship Id="rId9" Type="http://schemas.openxmlformats.org/officeDocument/2006/relationships/hyperlink" Target="https://e.zdravpravo.ru/npd-doc.aspx?npmid=99&amp;npid=542619584&amp;anchor=ZA00MJI2O0" TargetMode="External"/><Relationship Id="rId14" Type="http://schemas.openxmlformats.org/officeDocument/2006/relationships/hyperlink" Target="https://e.zdravpravo.ru/npd-doc.aspx?npmid=99&amp;npid=542622670&amp;anchor=XA00M3Q2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</dc:creator>
  <cp:keywords/>
  <cp:lastModifiedBy>Алаеддин</cp:lastModifiedBy>
  <cp:revision>8</cp:revision>
  <cp:lastPrinted>2018-05-16T11:37:00Z</cp:lastPrinted>
  <dcterms:created xsi:type="dcterms:W3CDTF">2018-05-16T11:37:00Z</dcterms:created>
  <dcterms:modified xsi:type="dcterms:W3CDTF">2018-05-23T11:10:00Z</dcterms:modified>
</cp:coreProperties>
</file>